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11"/>
      </w:tblGrid>
      <w:tr w:rsidR="00500B7C" w14:paraId="6220F1A1" w14:textId="77777777" w:rsidTr="00CF5F4D">
        <w:tc>
          <w:tcPr>
            <w:tcW w:w="5353" w:type="dxa"/>
          </w:tcPr>
          <w:p w14:paraId="5C32BC90" w14:textId="4E4BE2B6" w:rsidR="00500B7C" w:rsidRDefault="00B93967" w:rsidP="00500B7C">
            <w:pPr>
              <w:jc w:val="center"/>
              <w:rPr>
                <w:rStyle w:val="a7"/>
                <w:rFonts w:ascii="pt serif caption" w:hAnsi="pt serif caption"/>
                <w:color w:val="111111"/>
                <w:shd w:val="clear" w:color="auto" w:fill="D6D6D6"/>
              </w:rPr>
            </w:pPr>
            <w:r>
              <w:rPr>
                <w:noProof/>
              </w:rPr>
              <w:drawing>
                <wp:inline distT="0" distB="0" distL="0" distR="0" wp14:anchorId="11936567" wp14:editId="133AB559">
                  <wp:extent cx="488950" cy="4464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8B821" w14:textId="77777777" w:rsidR="00CF5F4D" w:rsidRPr="00CF5F4D" w:rsidRDefault="00CF5F4D" w:rsidP="00500B7C">
            <w:pPr>
              <w:jc w:val="center"/>
              <w:rPr>
                <w:b/>
                <w:sz w:val="22"/>
              </w:rPr>
            </w:pPr>
            <w:r w:rsidRPr="00CF5F4D">
              <w:rPr>
                <w:b/>
                <w:sz w:val="22"/>
              </w:rPr>
              <w:t xml:space="preserve">Ханты-Мансийская </w:t>
            </w:r>
          </w:p>
          <w:p w14:paraId="2F3C9F55" w14:textId="77777777" w:rsidR="00CF5F4D" w:rsidRPr="00CF5F4D" w:rsidRDefault="00CF5F4D" w:rsidP="00500B7C">
            <w:pPr>
              <w:jc w:val="center"/>
              <w:rPr>
                <w:b/>
                <w:sz w:val="22"/>
              </w:rPr>
            </w:pPr>
            <w:r w:rsidRPr="00CF5F4D">
              <w:rPr>
                <w:b/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14:paraId="43B95572" w14:textId="77777777" w:rsidR="00CF5F4D" w:rsidRPr="00EA77C8" w:rsidRDefault="00CF5F4D" w:rsidP="00CF5F4D">
            <w:pPr>
              <w:spacing w:line="276" w:lineRule="auto"/>
              <w:jc w:val="center"/>
              <w:rPr>
                <w:sz w:val="20"/>
              </w:rPr>
            </w:pPr>
            <w:r w:rsidRPr="00CF5F4D">
              <w:rPr>
                <w:b/>
                <w:szCs w:val="24"/>
              </w:rPr>
              <w:t>«Центр образовательных технологий»</w:t>
            </w:r>
            <w:r w:rsidR="00500B7C" w:rsidRPr="00CF5F4D">
              <w:rPr>
                <w:szCs w:val="24"/>
              </w:rPr>
              <w:br/>
            </w:r>
            <w:r w:rsidRPr="00EA77C8">
              <w:rPr>
                <w:sz w:val="20"/>
              </w:rPr>
              <w:t>ИНН/КПП 8601037320/860101001</w:t>
            </w:r>
          </w:p>
          <w:p w14:paraId="380FE0E3" w14:textId="77777777" w:rsidR="00CF5F4D" w:rsidRPr="00EA77C8" w:rsidRDefault="00CF5F4D" w:rsidP="00CF5F4D">
            <w:pPr>
              <w:spacing w:line="276" w:lineRule="auto"/>
              <w:jc w:val="center"/>
              <w:rPr>
                <w:sz w:val="20"/>
              </w:rPr>
            </w:pPr>
            <w:r w:rsidRPr="00EA77C8">
              <w:rPr>
                <w:sz w:val="20"/>
              </w:rPr>
              <w:t>ОГРН 1088600001797</w:t>
            </w:r>
          </w:p>
          <w:p w14:paraId="54334293" w14:textId="77777777" w:rsidR="00CF5F4D" w:rsidRPr="00EA77C8" w:rsidRDefault="00CF5F4D" w:rsidP="00CF5F4D">
            <w:pPr>
              <w:spacing w:line="276" w:lineRule="auto"/>
              <w:jc w:val="center"/>
              <w:rPr>
                <w:sz w:val="20"/>
              </w:rPr>
            </w:pPr>
            <w:r w:rsidRPr="00EA77C8">
              <w:rPr>
                <w:sz w:val="20"/>
              </w:rPr>
              <w:t>РФ, ХМАО-Югра, г. Ханты-Мансийск,</w:t>
            </w:r>
          </w:p>
          <w:p w14:paraId="4D8DE0A3" w14:textId="77777777" w:rsidR="00CF5F4D" w:rsidRPr="00EA77C8" w:rsidRDefault="00CF5F4D" w:rsidP="00CF5F4D">
            <w:pPr>
              <w:spacing w:line="276" w:lineRule="auto"/>
              <w:jc w:val="center"/>
              <w:rPr>
                <w:sz w:val="20"/>
              </w:rPr>
            </w:pPr>
            <w:r w:rsidRPr="00EA77C8">
              <w:rPr>
                <w:sz w:val="20"/>
              </w:rPr>
              <w:t>ул. Строителей, д.13А</w:t>
            </w:r>
          </w:p>
          <w:p w14:paraId="7FD6B0A9" w14:textId="58A5FBA4" w:rsidR="00500B7C" w:rsidRDefault="00CF5F4D" w:rsidP="00500B7C">
            <w:pPr>
              <w:jc w:val="center"/>
              <w:rPr>
                <w:rStyle w:val="a7"/>
                <w:sz w:val="20"/>
                <w:shd w:val="clear" w:color="auto" w:fill="FFFFFF"/>
              </w:rPr>
            </w:pPr>
            <w:r w:rsidRPr="00EA77C8">
              <w:rPr>
                <w:rStyle w:val="a7"/>
                <w:b w:val="0"/>
                <w:sz w:val="20"/>
                <w:shd w:val="clear" w:color="auto" w:fill="FFFFFF"/>
              </w:rPr>
              <w:t xml:space="preserve">Телефон </w:t>
            </w:r>
            <w:hyperlink r:id="rId6" w:history="1">
              <w:r w:rsidR="00E07A06" w:rsidRPr="00F92D1F">
                <w:rPr>
                  <w:rStyle w:val="a9"/>
                  <w:sz w:val="20"/>
                  <w:shd w:val="clear" w:color="auto" w:fill="FFFFFF"/>
                </w:rPr>
                <w:t>otdel@kurs86.ru</w:t>
              </w:r>
            </w:hyperlink>
            <w:r w:rsidR="00E07A06">
              <w:rPr>
                <w:rStyle w:val="a7"/>
                <w:b w:val="0"/>
                <w:sz w:val="20"/>
                <w:shd w:val="clear" w:color="auto" w:fill="FFFFFF"/>
              </w:rPr>
              <w:t xml:space="preserve"> </w:t>
            </w:r>
            <w:r w:rsidR="00E07A06">
              <w:rPr>
                <w:rStyle w:val="a7"/>
                <w:sz w:val="20"/>
                <w:shd w:val="clear" w:color="auto" w:fill="FFFFFF"/>
              </w:rPr>
              <w:t xml:space="preserve">/ </w:t>
            </w:r>
            <w:r w:rsidR="00E07A06" w:rsidRPr="00E07A06">
              <w:rPr>
                <w:rStyle w:val="a7"/>
                <w:sz w:val="20"/>
                <w:shd w:val="clear" w:color="auto" w:fill="FFFFFF"/>
              </w:rPr>
              <w:t>8-865-23-02-195</w:t>
            </w:r>
          </w:p>
          <w:p w14:paraId="72B3A15C" w14:textId="2FC08F26" w:rsidR="00E07A06" w:rsidRDefault="00E07A06" w:rsidP="00500B7C">
            <w:pPr>
              <w:jc w:val="center"/>
              <w:rPr>
                <w:rStyle w:val="a7"/>
                <w:b w:val="0"/>
                <w:sz w:val="20"/>
                <w:shd w:val="clear" w:color="auto" w:fill="FFFFFF"/>
              </w:rPr>
            </w:pPr>
            <w:r w:rsidRPr="00E07A06">
              <w:rPr>
                <w:rStyle w:val="a7"/>
                <w:b w:val="0"/>
                <w:sz w:val="20"/>
                <w:shd w:val="clear" w:color="auto" w:fill="FFFFFF"/>
              </w:rPr>
              <w:t>мессенджеры 89298807909</w:t>
            </w:r>
          </w:p>
          <w:p w14:paraId="56EFA1E2" w14:textId="2D0CE20E" w:rsidR="00EA77C8" w:rsidRPr="00E07A06" w:rsidRDefault="007B64DA" w:rsidP="00500B7C">
            <w:pPr>
              <w:jc w:val="center"/>
              <w:rPr>
                <w:b/>
              </w:rPr>
            </w:pPr>
            <w:hyperlink r:id="rId7" w:history="1">
              <w:r w:rsidR="00EA77C8" w:rsidRPr="00AA2EAD">
                <w:rPr>
                  <w:rStyle w:val="a9"/>
                  <w:b/>
                  <w:lang w:val="en-US"/>
                </w:rPr>
                <w:t>WWW</w:t>
              </w:r>
              <w:r w:rsidR="00EA77C8" w:rsidRPr="00E07A06">
                <w:rPr>
                  <w:rStyle w:val="a9"/>
                  <w:b/>
                </w:rPr>
                <w:t>.</w:t>
              </w:r>
              <w:r w:rsidR="00EA77C8" w:rsidRPr="00AA2EAD">
                <w:rPr>
                  <w:rStyle w:val="a9"/>
                  <w:b/>
                </w:rPr>
                <w:t>KURS86.RU</w:t>
              </w:r>
            </w:hyperlink>
            <w:r w:rsidR="00EA77C8" w:rsidRPr="00E07A06">
              <w:rPr>
                <w:b/>
              </w:rPr>
              <w:t xml:space="preserve"> </w:t>
            </w:r>
            <w:r w:rsidR="00EA77C8">
              <w:rPr>
                <w:b/>
              </w:rPr>
              <w:t xml:space="preserve">  </w:t>
            </w:r>
            <w:r w:rsidR="00EA77C8" w:rsidRPr="00E07A06">
              <w:rPr>
                <w:b/>
              </w:rPr>
              <w:t xml:space="preserve"> </w:t>
            </w:r>
          </w:p>
        </w:tc>
        <w:tc>
          <w:tcPr>
            <w:tcW w:w="5211" w:type="dxa"/>
          </w:tcPr>
          <w:p w14:paraId="42223EAE" w14:textId="77777777" w:rsidR="00500B7C" w:rsidRPr="00CF5B30" w:rsidRDefault="00500B7C" w:rsidP="00500B7C">
            <w:pPr>
              <w:jc w:val="right"/>
            </w:pPr>
            <w:r w:rsidRPr="00CF5B30"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4F2CA814" wp14:editId="7F38F2EF">
                  <wp:simplePos x="0" y="0"/>
                  <wp:positionH relativeFrom="page">
                    <wp:posOffset>214630</wp:posOffset>
                  </wp:positionH>
                  <wp:positionV relativeFrom="paragraph">
                    <wp:posOffset>-539115</wp:posOffset>
                  </wp:positionV>
                  <wp:extent cx="3370580" cy="1754505"/>
                  <wp:effectExtent l="0" t="0" r="127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B8269" w14:textId="77777777" w:rsidR="00500B7C" w:rsidRPr="00CF5B30" w:rsidRDefault="00500B7C" w:rsidP="00500B7C">
            <w:pPr>
              <w:jc w:val="right"/>
            </w:pPr>
          </w:p>
          <w:p w14:paraId="3856D0E2" w14:textId="77777777" w:rsidR="00500B7C" w:rsidRPr="00CF5B30" w:rsidRDefault="00500B7C" w:rsidP="00500B7C">
            <w:pPr>
              <w:jc w:val="right"/>
            </w:pPr>
          </w:p>
          <w:p w14:paraId="759846AA" w14:textId="77777777" w:rsidR="00500B7C" w:rsidRPr="00CF5B30" w:rsidRDefault="00500B7C" w:rsidP="00500B7C">
            <w:pPr>
              <w:jc w:val="right"/>
            </w:pPr>
          </w:p>
          <w:p w14:paraId="6DDBDC6B" w14:textId="77777777" w:rsidR="00500B7C" w:rsidRPr="00CF5B30" w:rsidRDefault="00500B7C" w:rsidP="00500B7C">
            <w:pPr>
              <w:jc w:val="right"/>
            </w:pPr>
          </w:p>
          <w:p w14:paraId="26A3EE08" w14:textId="77777777" w:rsidR="00500B7C" w:rsidRPr="00CF5B30" w:rsidRDefault="00500B7C" w:rsidP="00500B7C"/>
          <w:p w14:paraId="30B54567" w14:textId="77777777" w:rsidR="00842F36" w:rsidRPr="00CF5B30" w:rsidRDefault="00DE5699" w:rsidP="00500B7C">
            <w:pPr>
              <w:jc w:val="right"/>
            </w:pPr>
            <w:r w:rsidRPr="00CF5B30">
              <w:t>Руководителям</w:t>
            </w:r>
            <w:r w:rsidR="00842F36" w:rsidRPr="00CF5B30">
              <w:t xml:space="preserve"> </w:t>
            </w:r>
          </w:p>
          <w:p w14:paraId="0A729A0F" w14:textId="35345F0E" w:rsidR="00CF5F4D" w:rsidRPr="00CF5B30" w:rsidRDefault="00842F36" w:rsidP="00500B7C">
            <w:pPr>
              <w:jc w:val="right"/>
            </w:pPr>
            <w:r w:rsidRPr="00CF5B30">
              <w:t>и заместителям руководителя</w:t>
            </w:r>
          </w:p>
          <w:p w14:paraId="51E40399" w14:textId="0C24C805" w:rsidR="00DE5699" w:rsidRPr="00CF5B30" w:rsidRDefault="00DE5699" w:rsidP="00500B7C">
            <w:pPr>
              <w:jc w:val="right"/>
            </w:pPr>
            <w:r w:rsidRPr="00CF5B30">
              <w:t>организаций</w:t>
            </w:r>
            <w:r w:rsidR="004B52D4">
              <w:t xml:space="preserve"> сферы культуры </w:t>
            </w:r>
          </w:p>
          <w:p w14:paraId="2BE743CE" w14:textId="17863894" w:rsidR="00EA77C8" w:rsidRPr="00CF5B30" w:rsidRDefault="00EA77C8" w:rsidP="00500B7C">
            <w:pPr>
              <w:jc w:val="right"/>
              <w:rPr>
                <w:b/>
                <w:i/>
              </w:rPr>
            </w:pPr>
            <w:r w:rsidRPr="00CF5B30">
              <w:rPr>
                <w:b/>
                <w:i/>
              </w:rPr>
              <w:t>(по списку)</w:t>
            </w:r>
          </w:p>
        </w:tc>
      </w:tr>
    </w:tbl>
    <w:p w14:paraId="38B8A4EE" w14:textId="77777777" w:rsidR="00EB4A6B" w:rsidRDefault="00500B7C" w:rsidP="00EB4A6B">
      <w:pPr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CBBB3" wp14:editId="3749AC0D">
                <wp:simplePos x="0" y="0"/>
                <wp:positionH relativeFrom="column">
                  <wp:posOffset>-1633</wp:posOffset>
                </wp:positionH>
                <wp:positionV relativeFrom="paragraph">
                  <wp:posOffset>90805</wp:posOffset>
                </wp:positionV>
                <wp:extent cx="64770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95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305A1" id="Прямая соединительная линия 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15pt" to="50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" strokecolor="#5b9bd5 [3204]">
                <v:stroke linestyle="thickThin" joinstyle="miter"/>
              </v:line>
            </w:pict>
          </mc:Fallback>
        </mc:AlternateContent>
      </w:r>
      <w:r w:rsidR="00770CFE" w:rsidRPr="00770CFE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05A4963" wp14:editId="42BE2C90">
            <wp:simplePos x="0" y="0"/>
            <wp:positionH relativeFrom="page">
              <wp:align>left</wp:align>
            </wp:positionH>
            <wp:positionV relativeFrom="paragraph">
              <wp:posOffset>8375015</wp:posOffset>
            </wp:positionV>
            <wp:extent cx="337185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1B6D5" w14:textId="4A4F57ED" w:rsidR="00500B7C" w:rsidRPr="00F07F38" w:rsidRDefault="00F07F38" w:rsidP="00F07F38">
      <w:pPr>
        <w:jc w:val="center"/>
        <w:rPr>
          <w:b/>
          <w:szCs w:val="24"/>
        </w:rPr>
      </w:pPr>
      <w:r w:rsidRPr="00F07F38">
        <w:rPr>
          <w:b/>
          <w:szCs w:val="24"/>
        </w:rPr>
        <w:t>Уважаемые коллеги!</w:t>
      </w:r>
    </w:p>
    <w:p w14:paraId="667F954C" w14:textId="6C5C7C62" w:rsidR="00EB4A6B" w:rsidRDefault="00EA77C8" w:rsidP="00EA77C8">
      <w:pPr>
        <w:spacing w:after="0" w:line="240" w:lineRule="auto"/>
        <w:ind w:firstLine="709"/>
        <w:jc w:val="both"/>
        <w:rPr>
          <w:szCs w:val="24"/>
        </w:rPr>
      </w:pPr>
      <w:r w:rsidRPr="00825A95">
        <w:rPr>
          <w:b/>
          <w:szCs w:val="24"/>
        </w:rPr>
        <w:t xml:space="preserve">Центр образовательных </w:t>
      </w:r>
      <w:proofErr w:type="gramStart"/>
      <w:r w:rsidRPr="00825A95">
        <w:rPr>
          <w:b/>
          <w:szCs w:val="24"/>
        </w:rPr>
        <w:t>технологий</w:t>
      </w:r>
      <w:r w:rsidRPr="00867BA4">
        <w:rPr>
          <w:szCs w:val="24"/>
        </w:rPr>
        <w:t xml:space="preserve">  организует</w:t>
      </w:r>
      <w:proofErr w:type="gramEnd"/>
      <w:r w:rsidRPr="00867BA4">
        <w:rPr>
          <w:szCs w:val="24"/>
        </w:rPr>
        <w:t xml:space="preserve"> и проводит </w:t>
      </w:r>
      <w:r w:rsidR="00AD0D31">
        <w:rPr>
          <w:szCs w:val="24"/>
        </w:rPr>
        <w:t xml:space="preserve">дистанционные </w:t>
      </w:r>
      <w:r>
        <w:rPr>
          <w:szCs w:val="24"/>
        </w:rPr>
        <w:t xml:space="preserve">курсы </w:t>
      </w:r>
      <w:r w:rsidR="00EB4A6B">
        <w:rPr>
          <w:szCs w:val="24"/>
        </w:rPr>
        <w:t xml:space="preserve">повышения квалификации и </w:t>
      </w:r>
      <w:r>
        <w:rPr>
          <w:szCs w:val="24"/>
        </w:rPr>
        <w:t>профессиональной переподготовки</w:t>
      </w:r>
      <w:r w:rsidR="00EB4A6B">
        <w:rPr>
          <w:szCs w:val="24"/>
        </w:rPr>
        <w:t xml:space="preserve"> </w:t>
      </w:r>
      <w:r w:rsidR="00EB4A6B" w:rsidRPr="00F5621A">
        <w:rPr>
          <w:b/>
          <w:bCs/>
          <w:szCs w:val="24"/>
        </w:rPr>
        <w:t xml:space="preserve">по </w:t>
      </w:r>
      <w:r w:rsidR="00AD0D31" w:rsidRPr="00F5621A">
        <w:rPr>
          <w:b/>
          <w:bCs/>
          <w:szCs w:val="24"/>
        </w:rPr>
        <w:t>более чем 100 направлениям.</w:t>
      </w:r>
    </w:p>
    <w:p w14:paraId="5637FE96" w14:textId="39C43AB3" w:rsidR="00825A95" w:rsidRDefault="00481DAE" w:rsidP="00EB4A6B">
      <w:pPr>
        <w:spacing w:after="0" w:line="240" w:lineRule="auto"/>
        <w:ind w:firstLine="709"/>
        <w:jc w:val="both"/>
        <w:rPr>
          <w:szCs w:val="24"/>
        </w:rPr>
      </w:pPr>
      <w:r w:rsidRPr="00481DAE">
        <w:rPr>
          <w:color w:val="000000"/>
          <w:szCs w:val="24"/>
        </w:rPr>
        <w:t>Программ</w:t>
      </w:r>
      <w:r>
        <w:rPr>
          <w:color w:val="000000"/>
          <w:szCs w:val="24"/>
        </w:rPr>
        <w:t>ы</w:t>
      </w:r>
      <w:r w:rsidRPr="00481DAE">
        <w:rPr>
          <w:color w:val="000000"/>
          <w:szCs w:val="24"/>
        </w:rPr>
        <w:t xml:space="preserve"> разработан</w:t>
      </w:r>
      <w:r>
        <w:rPr>
          <w:color w:val="000000"/>
          <w:szCs w:val="24"/>
        </w:rPr>
        <w:t>ы</w:t>
      </w:r>
      <w:r w:rsidRPr="00481DAE">
        <w:rPr>
          <w:color w:val="000000"/>
          <w:szCs w:val="24"/>
        </w:rPr>
        <w:t xml:space="preserve"> в соответствии с требованиями профессиональн</w:t>
      </w:r>
      <w:r w:rsidR="00AD0D31">
        <w:rPr>
          <w:color w:val="000000"/>
          <w:szCs w:val="24"/>
        </w:rPr>
        <w:t>ых</w:t>
      </w:r>
      <w:r w:rsidRPr="00481DAE">
        <w:rPr>
          <w:color w:val="000000"/>
          <w:szCs w:val="24"/>
        </w:rPr>
        <w:t xml:space="preserve"> </w:t>
      </w:r>
      <w:proofErr w:type="gramStart"/>
      <w:r w:rsidRPr="00481DAE">
        <w:rPr>
          <w:color w:val="000000"/>
          <w:szCs w:val="24"/>
        </w:rPr>
        <w:t>стандарт</w:t>
      </w:r>
      <w:r w:rsidR="00AD0D31">
        <w:rPr>
          <w:color w:val="000000"/>
          <w:szCs w:val="24"/>
        </w:rPr>
        <w:t>ов</w:t>
      </w:r>
      <w:r w:rsidRPr="00481DAE">
        <w:rPr>
          <w:color w:val="000000"/>
          <w:szCs w:val="24"/>
        </w:rPr>
        <w:t xml:space="preserve"> </w:t>
      </w:r>
      <w:r w:rsidR="00AD0D31">
        <w:rPr>
          <w:color w:val="000000"/>
          <w:szCs w:val="24"/>
        </w:rPr>
        <w:t xml:space="preserve"> и</w:t>
      </w:r>
      <w:proofErr w:type="gramEnd"/>
      <w:r w:rsidR="00AD0D31">
        <w:rPr>
          <w:color w:val="000000"/>
          <w:szCs w:val="24"/>
        </w:rPr>
        <w:t xml:space="preserve"> учитывают последние изменения законодательства</w:t>
      </w:r>
      <w:r w:rsidRPr="00481DAE">
        <w:rPr>
          <w:color w:val="000000"/>
          <w:szCs w:val="24"/>
        </w:rPr>
        <w:t>.</w:t>
      </w:r>
      <w:r w:rsidR="00EA77C8" w:rsidRPr="00481DAE">
        <w:rPr>
          <w:szCs w:val="24"/>
        </w:rPr>
        <w:t xml:space="preserve"> </w:t>
      </w:r>
    </w:p>
    <w:p w14:paraId="380CC337" w14:textId="77777777" w:rsidR="00AD0D31" w:rsidRDefault="00AD0D31" w:rsidP="00EB4A6B">
      <w:pPr>
        <w:spacing w:after="0" w:line="240" w:lineRule="auto"/>
        <w:ind w:firstLine="709"/>
        <w:jc w:val="both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D0D31" w14:paraId="5D0BDA66" w14:textId="77777777" w:rsidTr="00943D26">
        <w:tc>
          <w:tcPr>
            <w:tcW w:w="10421" w:type="dxa"/>
            <w:gridSpan w:val="2"/>
          </w:tcPr>
          <w:p w14:paraId="76ABD982" w14:textId="77777777" w:rsidR="00AD0D31" w:rsidRDefault="00AD0D31" w:rsidP="00AD0D31">
            <w:pPr>
              <w:jc w:val="center"/>
              <w:rPr>
                <w:rFonts w:eastAsia="Times New Roman"/>
                <w:b/>
                <w:bCs/>
                <w:caps/>
                <w:color w:val="000000"/>
                <w:szCs w:val="24"/>
                <w:lang w:eastAsia="ru-RU"/>
              </w:rPr>
            </w:pPr>
          </w:p>
          <w:p w14:paraId="7A564CD5" w14:textId="77777777" w:rsidR="00AD0D31" w:rsidRDefault="00AD0D31" w:rsidP="00AD0D31">
            <w:pPr>
              <w:jc w:val="center"/>
              <w:rPr>
                <w:rFonts w:eastAsia="Times New Roman"/>
                <w:b/>
                <w:bCs/>
                <w:caps/>
                <w:color w:val="000000"/>
                <w:szCs w:val="24"/>
                <w:lang w:eastAsia="ru-RU"/>
              </w:rPr>
            </w:pPr>
            <w:r w:rsidRPr="00AD0D31">
              <w:rPr>
                <w:rFonts w:eastAsia="Times New Roman"/>
                <w:b/>
                <w:bCs/>
                <w:caps/>
                <w:color w:val="000000"/>
                <w:szCs w:val="24"/>
                <w:lang w:eastAsia="ru-RU"/>
              </w:rPr>
              <w:t>Стоимость обучения</w:t>
            </w:r>
          </w:p>
          <w:p w14:paraId="322553C7" w14:textId="5CA9D4D1" w:rsidR="00AD0D31" w:rsidRPr="00AD0D31" w:rsidRDefault="00AD0D31" w:rsidP="00AD0D31">
            <w:pPr>
              <w:jc w:val="center"/>
              <w:rPr>
                <w:rFonts w:eastAsia="Times New Roman"/>
                <w:b/>
                <w:bCs/>
                <w:caps/>
                <w:color w:val="000000"/>
                <w:szCs w:val="24"/>
                <w:lang w:eastAsia="ru-RU"/>
              </w:rPr>
            </w:pPr>
          </w:p>
        </w:tc>
      </w:tr>
      <w:tr w:rsidR="00AD0D31" w14:paraId="414B4EEF" w14:textId="77777777" w:rsidTr="00AD0D31">
        <w:tc>
          <w:tcPr>
            <w:tcW w:w="5210" w:type="dxa"/>
          </w:tcPr>
          <w:p w14:paraId="6879656A" w14:textId="77777777" w:rsidR="00AD0D31" w:rsidRPr="00AD0D31" w:rsidRDefault="00AD0D31" w:rsidP="00AD0D31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D0D31">
              <w:rPr>
                <w:rFonts w:eastAsia="Times New Roman"/>
                <w:color w:val="000000"/>
                <w:szCs w:val="24"/>
                <w:lang w:eastAsia="ru-RU"/>
              </w:rPr>
              <w:t>Повышение квалификации</w:t>
            </w:r>
          </w:p>
          <w:p w14:paraId="2AC6647B" w14:textId="7A1D9DBA" w:rsidR="00AD0D31" w:rsidRPr="00AD0D31" w:rsidRDefault="00AD0D31" w:rsidP="00AD0D31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D0D31">
              <w:rPr>
                <w:rFonts w:eastAsia="Times New Roman"/>
                <w:color w:val="000000"/>
                <w:szCs w:val="24"/>
                <w:lang w:eastAsia="ru-RU"/>
              </w:rPr>
              <w:t>(выдается удостоверение о повышении квалификации)</w:t>
            </w:r>
          </w:p>
        </w:tc>
        <w:tc>
          <w:tcPr>
            <w:tcW w:w="5211" w:type="dxa"/>
          </w:tcPr>
          <w:p w14:paraId="6BE4DEA3" w14:textId="77777777" w:rsidR="00AD0D31" w:rsidRPr="00AD0D31" w:rsidRDefault="00AD0D31" w:rsidP="00AD0D31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D0D31">
              <w:rPr>
                <w:rFonts w:eastAsia="Times New Roman"/>
                <w:color w:val="000000"/>
                <w:szCs w:val="24"/>
                <w:lang w:eastAsia="ru-RU"/>
              </w:rPr>
              <w:t>Профессиональная переподготовка</w:t>
            </w:r>
          </w:p>
          <w:p w14:paraId="18098BF7" w14:textId="0914563C" w:rsidR="00AD0D31" w:rsidRPr="00AD0D31" w:rsidRDefault="00AD0D31" w:rsidP="00AD0D31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D0D31">
              <w:rPr>
                <w:rFonts w:eastAsia="Times New Roman"/>
                <w:color w:val="000000"/>
                <w:szCs w:val="24"/>
                <w:lang w:eastAsia="ru-RU"/>
              </w:rPr>
              <w:t>(выдается Диплом с правом ведения деятельности по новой специальности)</w:t>
            </w:r>
          </w:p>
        </w:tc>
      </w:tr>
      <w:tr w:rsidR="00AD0D31" w14:paraId="490D158D" w14:textId="77777777" w:rsidTr="00AD0D31">
        <w:tc>
          <w:tcPr>
            <w:tcW w:w="5210" w:type="dxa"/>
          </w:tcPr>
          <w:p w14:paraId="011FF641" w14:textId="11C68082" w:rsidR="00AD0D31" w:rsidRDefault="00AD0D31" w:rsidP="00AD0D3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4B52D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00 рублей</w:t>
            </w:r>
          </w:p>
        </w:tc>
        <w:tc>
          <w:tcPr>
            <w:tcW w:w="5211" w:type="dxa"/>
          </w:tcPr>
          <w:p w14:paraId="5973B527" w14:textId="77777777" w:rsidR="007B64DA" w:rsidRPr="007B64DA" w:rsidRDefault="007B64DA" w:rsidP="007B64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64D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256 часов - 3500 руб.</w:t>
            </w:r>
          </w:p>
          <w:p w14:paraId="46F96C43" w14:textId="77777777" w:rsidR="007B64DA" w:rsidRPr="007B64DA" w:rsidRDefault="007B64DA" w:rsidP="007B64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64D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512 часов - 5000 руб.</w:t>
            </w:r>
          </w:p>
          <w:p w14:paraId="69BB3109" w14:textId="77777777" w:rsidR="007B64DA" w:rsidRPr="007B64DA" w:rsidRDefault="007B64DA" w:rsidP="007B64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64D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800 часов - 6500 руб.</w:t>
            </w:r>
          </w:p>
          <w:p w14:paraId="4236BD68" w14:textId="4D551949" w:rsidR="00AD0D31" w:rsidRDefault="007B64DA" w:rsidP="007B64D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B64D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1200 часов - 8000 руб.</w:t>
            </w:r>
          </w:p>
        </w:tc>
      </w:tr>
    </w:tbl>
    <w:p w14:paraId="6FE9657B" w14:textId="77777777" w:rsidR="00B8686F" w:rsidRPr="00B8686F" w:rsidRDefault="00B8686F" w:rsidP="00AD0D31">
      <w:pPr>
        <w:shd w:val="clear" w:color="auto" w:fill="FFFFFF"/>
        <w:ind w:firstLine="709"/>
        <w:rPr>
          <w:rFonts w:eastAsia="Times New Roman"/>
          <w:b/>
          <w:bCs/>
          <w:color w:val="000000"/>
          <w:sz w:val="12"/>
          <w:szCs w:val="12"/>
          <w:lang w:eastAsia="ru-RU"/>
        </w:rPr>
      </w:pPr>
    </w:p>
    <w:p w14:paraId="0A79EC21" w14:textId="3207CA51" w:rsidR="00AD0D31" w:rsidRDefault="00AD0D31" w:rsidP="00AD0D31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 w:rsidRPr="00825A95">
        <w:rPr>
          <w:rFonts w:eastAsia="Times New Roman"/>
          <w:b/>
          <w:bCs/>
          <w:color w:val="000000"/>
          <w:szCs w:val="24"/>
          <w:lang w:eastAsia="ru-RU"/>
        </w:rPr>
        <w:t>Начало обучения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по программам</w:t>
      </w:r>
      <w:r w:rsidRPr="00825A95">
        <w:rPr>
          <w:rFonts w:eastAsia="Times New Roman"/>
          <w:b/>
          <w:bCs/>
          <w:color w:val="000000"/>
          <w:szCs w:val="24"/>
          <w:lang w:eastAsia="ru-RU"/>
        </w:rPr>
        <w:t>: </w:t>
      </w:r>
      <w:r w:rsidRPr="00825A95">
        <w:rPr>
          <w:rFonts w:eastAsia="Times New Roman"/>
          <w:color w:val="000000"/>
          <w:szCs w:val="24"/>
          <w:lang w:eastAsia="ru-RU"/>
        </w:rPr>
        <w:t>в течении 5 рабочих дней с момента подачи заявки</w:t>
      </w:r>
      <w:r>
        <w:rPr>
          <w:rFonts w:eastAsia="Times New Roman"/>
          <w:color w:val="000000"/>
          <w:szCs w:val="24"/>
          <w:lang w:eastAsia="ru-RU"/>
        </w:rPr>
        <w:t>.</w:t>
      </w:r>
    </w:p>
    <w:p w14:paraId="42FEB2C7" w14:textId="6EA27756" w:rsidR="00AD0D31" w:rsidRDefault="00AD0D31" w:rsidP="00AD0D31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Индивидуальный график обучения (изучайте материал в удобное для вас время)</w:t>
      </w:r>
    </w:p>
    <w:p w14:paraId="69C922A3" w14:textId="21FA05D8" w:rsidR="00AD0D31" w:rsidRDefault="00AD0D31" w:rsidP="00AD0D31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Ускоренный </w:t>
      </w:r>
      <w:r w:rsidR="00F5621A">
        <w:rPr>
          <w:rFonts w:eastAsia="Times New Roman"/>
          <w:color w:val="000000"/>
          <w:szCs w:val="24"/>
          <w:lang w:eastAsia="ru-RU"/>
        </w:rPr>
        <w:t>период</w:t>
      </w:r>
      <w:r>
        <w:rPr>
          <w:rFonts w:eastAsia="Times New Roman"/>
          <w:color w:val="000000"/>
          <w:szCs w:val="24"/>
          <w:lang w:eastAsia="ru-RU"/>
        </w:rPr>
        <w:t xml:space="preserve"> обучения.</w:t>
      </w:r>
    </w:p>
    <w:p w14:paraId="53FFAFF9" w14:textId="02646BBC" w:rsidR="00AD0D31" w:rsidRDefault="00AD0D31" w:rsidP="00AD0D31">
      <w:pPr>
        <w:spacing w:after="0" w:line="240" w:lineRule="auto"/>
        <w:ind w:firstLine="709"/>
        <w:jc w:val="both"/>
        <w:rPr>
          <w:rFonts w:eastAsia="Times New Roman"/>
          <w:b/>
          <w:bCs/>
          <w:color w:val="FF8562"/>
          <w:szCs w:val="24"/>
          <w:bdr w:val="none" w:sz="0" w:space="0" w:color="auto" w:frame="1"/>
          <w:lang w:eastAsia="ru-RU"/>
        </w:rPr>
      </w:pPr>
      <w:r w:rsidRPr="00825A95">
        <w:rPr>
          <w:rFonts w:eastAsia="Times New Roman"/>
          <w:b/>
          <w:bCs/>
          <w:color w:val="000000"/>
          <w:szCs w:val="24"/>
          <w:lang w:eastAsia="ru-RU"/>
        </w:rPr>
        <w:t>Форма обучения:</w:t>
      </w:r>
      <w:r w:rsidRPr="00825A95">
        <w:rPr>
          <w:rFonts w:eastAsia="Times New Roman"/>
          <w:color w:val="000000"/>
          <w:szCs w:val="24"/>
          <w:lang w:eastAsia="ru-RU"/>
        </w:rPr>
        <w:t> дистанционная (заочная форма обучения с применением дистанционных образовательных технологий и электронного обучения (не указывается в документах))</w:t>
      </w:r>
    </w:p>
    <w:p w14:paraId="5E56268A" w14:textId="77777777" w:rsidR="00FB7A70" w:rsidRDefault="00FB7A70" w:rsidP="00AD0D31">
      <w:pPr>
        <w:pStyle w:val="rtejustify"/>
        <w:spacing w:before="0" w:beforeAutospacing="0" w:after="0" w:afterAutospacing="0"/>
        <w:jc w:val="both"/>
        <w:textAlignment w:val="baseline"/>
      </w:pPr>
    </w:p>
    <w:p w14:paraId="1134DA05" w14:textId="00DE340F" w:rsidR="00EA77C8" w:rsidRPr="00F5621A" w:rsidRDefault="00AD0D31" w:rsidP="00AD0D31">
      <w:pPr>
        <w:spacing w:after="0" w:line="240" w:lineRule="auto"/>
        <w:ind w:firstLine="709"/>
        <w:jc w:val="both"/>
        <w:rPr>
          <w:b/>
          <w:bCs/>
          <w:color w:val="C00000"/>
          <w:szCs w:val="24"/>
        </w:rPr>
      </w:pPr>
      <w:r>
        <w:rPr>
          <w:szCs w:val="24"/>
        </w:rPr>
        <w:t>С подробной информацией о курсах Вы можете ознакомиться в приложении к данному письму и на нашем сайте</w:t>
      </w:r>
      <w:r w:rsidR="00F5621A">
        <w:rPr>
          <w:szCs w:val="24"/>
        </w:rPr>
        <w:t xml:space="preserve"> </w:t>
      </w:r>
      <w:hyperlink r:id="rId10" w:history="1">
        <w:r w:rsidR="00F5621A" w:rsidRPr="00627F80">
          <w:rPr>
            <w:rStyle w:val="a9"/>
            <w:szCs w:val="24"/>
            <w:lang w:val="en-US"/>
          </w:rPr>
          <w:t>www</w:t>
        </w:r>
        <w:r w:rsidR="00F5621A" w:rsidRPr="00627F80">
          <w:rPr>
            <w:rStyle w:val="a9"/>
            <w:szCs w:val="24"/>
          </w:rPr>
          <w:t>.</w:t>
        </w:r>
        <w:proofErr w:type="spellStart"/>
        <w:r w:rsidR="00F5621A" w:rsidRPr="00627F80">
          <w:rPr>
            <w:rStyle w:val="a9"/>
            <w:b/>
            <w:bCs/>
            <w:szCs w:val="24"/>
            <w:lang w:val="en-US"/>
          </w:rPr>
          <w:t>kurs</w:t>
        </w:r>
        <w:proofErr w:type="spellEnd"/>
        <w:r w:rsidR="00F5621A" w:rsidRPr="00627F80">
          <w:rPr>
            <w:rStyle w:val="a9"/>
            <w:b/>
            <w:bCs/>
            <w:szCs w:val="24"/>
          </w:rPr>
          <w:t>86.</w:t>
        </w:r>
        <w:proofErr w:type="spellStart"/>
        <w:r w:rsidR="00F5621A" w:rsidRPr="00627F80">
          <w:rPr>
            <w:rStyle w:val="a9"/>
            <w:b/>
            <w:bCs/>
            <w:szCs w:val="24"/>
            <w:lang w:val="en-US"/>
          </w:rPr>
          <w:t>ru</w:t>
        </w:r>
        <w:proofErr w:type="spellEnd"/>
      </w:hyperlink>
      <w:r w:rsidR="00F5621A" w:rsidRPr="00F5621A">
        <w:rPr>
          <w:b/>
          <w:bCs/>
          <w:color w:val="C00000"/>
          <w:szCs w:val="24"/>
        </w:rPr>
        <w:t xml:space="preserve"> </w:t>
      </w:r>
    </w:p>
    <w:p w14:paraId="3534D42C" w14:textId="77777777" w:rsidR="00F5621A" w:rsidRPr="00F5621A" w:rsidRDefault="00F5621A" w:rsidP="00AD0D31">
      <w:pPr>
        <w:spacing w:after="0" w:line="240" w:lineRule="auto"/>
        <w:ind w:firstLine="709"/>
        <w:jc w:val="both"/>
        <w:rPr>
          <w:szCs w:val="24"/>
        </w:rPr>
      </w:pPr>
    </w:p>
    <w:p w14:paraId="339C9C01" w14:textId="1C280C8E" w:rsidR="00EA77C8" w:rsidRPr="00825A95" w:rsidRDefault="00EB4A6B" w:rsidP="00AD0D31">
      <w:pPr>
        <w:spacing w:after="0" w:line="240" w:lineRule="auto"/>
        <w:ind w:firstLine="709"/>
        <w:jc w:val="both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4C062BD" wp14:editId="590D5539">
            <wp:simplePos x="0" y="0"/>
            <wp:positionH relativeFrom="column">
              <wp:posOffset>2684254</wp:posOffset>
            </wp:positionH>
            <wp:positionV relativeFrom="paragraph">
              <wp:posOffset>287655</wp:posOffset>
            </wp:positionV>
            <wp:extent cx="1504950" cy="1504950"/>
            <wp:effectExtent l="38100" t="38100" r="38100" b="381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848"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C8" w:rsidRPr="00825A95">
        <w:rPr>
          <w:b/>
          <w:szCs w:val="24"/>
        </w:rPr>
        <w:t xml:space="preserve">За дополнительной информацией </w:t>
      </w:r>
      <w:r w:rsidR="0006787A" w:rsidRPr="00825A95">
        <w:rPr>
          <w:b/>
          <w:szCs w:val="24"/>
        </w:rPr>
        <w:t>обращаться</w:t>
      </w:r>
      <w:r w:rsidR="00EA77C8" w:rsidRPr="00825A95">
        <w:rPr>
          <w:b/>
          <w:szCs w:val="24"/>
        </w:rPr>
        <w:t xml:space="preserve"> по телефону</w:t>
      </w:r>
      <w:r w:rsidR="00260D33" w:rsidRPr="00825A95">
        <w:rPr>
          <w:b/>
          <w:szCs w:val="24"/>
        </w:rPr>
        <w:t>:</w:t>
      </w:r>
      <w:r w:rsidR="00EA77C8" w:rsidRPr="00825A95">
        <w:rPr>
          <w:b/>
          <w:szCs w:val="24"/>
        </w:rPr>
        <w:t xml:space="preserve"> </w:t>
      </w:r>
      <w:r w:rsidR="00E07A06" w:rsidRPr="00E07A06">
        <w:rPr>
          <w:b/>
          <w:szCs w:val="24"/>
        </w:rPr>
        <w:t>8-865-23-02-195</w:t>
      </w:r>
      <w:r w:rsidR="00EA77C8" w:rsidRPr="00825A95">
        <w:rPr>
          <w:b/>
          <w:szCs w:val="24"/>
        </w:rPr>
        <w:t xml:space="preserve"> или на электронную почту </w:t>
      </w:r>
      <w:proofErr w:type="spellStart"/>
      <w:r w:rsidR="00E07A06" w:rsidRPr="00E07A06">
        <w:rPr>
          <w:b/>
          <w:iCs/>
          <w:szCs w:val="24"/>
          <w:lang w:val="en-US"/>
        </w:rPr>
        <w:t>otdel</w:t>
      </w:r>
      <w:proofErr w:type="spellEnd"/>
      <w:r w:rsidR="00E07A06" w:rsidRPr="00E07A06">
        <w:rPr>
          <w:b/>
          <w:iCs/>
          <w:szCs w:val="24"/>
        </w:rPr>
        <w:t>@</w:t>
      </w:r>
      <w:proofErr w:type="spellStart"/>
      <w:r w:rsidR="00E07A06" w:rsidRPr="00E07A06">
        <w:rPr>
          <w:b/>
          <w:iCs/>
          <w:szCs w:val="24"/>
          <w:lang w:val="en-US"/>
        </w:rPr>
        <w:t>kurs</w:t>
      </w:r>
      <w:proofErr w:type="spellEnd"/>
      <w:r w:rsidR="00E07A06" w:rsidRPr="00E07A06">
        <w:rPr>
          <w:b/>
          <w:iCs/>
          <w:szCs w:val="24"/>
        </w:rPr>
        <w:t>86.</w:t>
      </w:r>
      <w:proofErr w:type="spellStart"/>
      <w:r w:rsidR="00E07A06" w:rsidRPr="00E07A06">
        <w:rPr>
          <w:b/>
          <w:iCs/>
          <w:szCs w:val="24"/>
          <w:lang w:val="en-US"/>
        </w:rPr>
        <w:t>ru</w:t>
      </w:r>
      <w:proofErr w:type="spellEnd"/>
    </w:p>
    <w:p w14:paraId="2664893D" w14:textId="724CA9F2" w:rsidR="00EA77C8" w:rsidRDefault="00EA77C8" w:rsidP="00EA77C8">
      <w:pPr>
        <w:spacing w:after="0" w:line="240" w:lineRule="auto"/>
        <w:ind w:firstLine="709"/>
        <w:jc w:val="both"/>
        <w:rPr>
          <w:szCs w:val="24"/>
        </w:rPr>
      </w:pPr>
    </w:p>
    <w:p w14:paraId="1A198FF5" w14:textId="6B4FE4F9" w:rsidR="00EA77C8" w:rsidRPr="00787BB0" w:rsidRDefault="00B93967" w:rsidP="00EA77C8">
      <w:pPr>
        <w:spacing w:after="0" w:line="240" w:lineRule="auto"/>
        <w:ind w:firstLine="709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4AEB3C4" wp14:editId="718D7B40">
            <wp:simplePos x="0" y="0"/>
            <wp:positionH relativeFrom="column">
              <wp:posOffset>3934047</wp:posOffset>
            </wp:positionH>
            <wp:positionV relativeFrom="paragraph">
              <wp:posOffset>175260</wp:posOffset>
            </wp:positionV>
            <wp:extent cx="1266825" cy="9906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C8" w:rsidRPr="00787BB0">
        <w:rPr>
          <w:szCs w:val="24"/>
        </w:rPr>
        <w:t>Приложение:</w:t>
      </w:r>
      <w:r w:rsidR="00260D33">
        <w:rPr>
          <w:szCs w:val="24"/>
        </w:rPr>
        <w:t xml:space="preserve"> на</w:t>
      </w:r>
      <w:r w:rsidR="00EA77C8" w:rsidRPr="00787BB0">
        <w:rPr>
          <w:szCs w:val="24"/>
        </w:rPr>
        <w:t xml:space="preserve"> </w:t>
      </w:r>
      <w:r w:rsidR="00E07A06">
        <w:rPr>
          <w:szCs w:val="24"/>
        </w:rPr>
        <w:t>2</w:t>
      </w:r>
      <w:r w:rsidR="00EA77C8" w:rsidRPr="00787BB0">
        <w:rPr>
          <w:szCs w:val="24"/>
        </w:rPr>
        <w:t xml:space="preserve"> </w:t>
      </w:r>
      <w:r w:rsidR="00260D33">
        <w:rPr>
          <w:szCs w:val="24"/>
        </w:rPr>
        <w:t>л. в</w:t>
      </w:r>
      <w:r w:rsidR="00EA77C8" w:rsidRPr="00787BB0">
        <w:rPr>
          <w:szCs w:val="24"/>
        </w:rPr>
        <w:t xml:space="preserve"> </w:t>
      </w:r>
      <w:r w:rsidR="0006787A">
        <w:rPr>
          <w:szCs w:val="24"/>
        </w:rPr>
        <w:t>1</w:t>
      </w:r>
      <w:r w:rsidR="00EA77C8" w:rsidRPr="00787BB0">
        <w:rPr>
          <w:szCs w:val="24"/>
        </w:rPr>
        <w:t xml:space="preserve"> </w:t>
      </w:r>
      <w:r w:rsidR="00260D33">
        <w:rPr>
          <w:szCs w:val="24"/>
        </w:rPr>
        <w:t>экз</w:t>
      </w:r>
      <w:r w:rsidR="00EA77C8" w:rsidRPr="00787BB0">
        <w:rPr>
          <w:szCs w:val="24"/>
        </w:rPr>
        <w:t>.</w:t>
      </w:r>
    </w:p>
    <w:p w14:paraId="6EFBCF36" w14:textId="00FCDD9B" w:rsidR="00F07F38" w:rsidRPr="001D0A9C" w:rsidRDefault="00F07F38" w:rsidP="001D0A9C">
      <w:pPr>
        <w:jc w:val="center"/>
        <w:rPr>
          <w:b/>
          <w:caps/>
          <w:color w:val="002060"/>
          <w:szCs w:val="24"/>
          <w:shd w:val="clear" w:color="auto" w:fill="FFFFFF"/>
        </w:rPr>
      </w:pPr>
    </w:p>
    <w:p w14:paraId="64D3FE70" w14:textId="66ABA1C0" w:rsidR="004342D2" w:rsidRDefault="004342D2" w:rsidP="00500B7C"/>
    <w:p w14:paraId="33D4F617" w14:textId="42CA5E8A" w:rsidR="00EA77C8" w:rsidRDefault="00F0034D" w:rsidP="00500B7C">
      <w:r>
        <w:t>Д</w:t>
      </w:r>
      <w:r w:rsidR="004342D2">
        <w:t xml:space="preserve">иректор </w:t>
      </w:r>
      <w:r>
        <w:t xml:space="preserve">                                                                                                                </w:t>
      </w:r>
      <w:r w:rsidR="00A45478">
        <w:t>М.Г. Митрофанов</w:t>
      </w:r>
      <w:r w:rsidR="004342D2">
        <w:t xml:space="preserve"> </w:t>
      </w:r>
    </w:p>
    <w:p w14:paraId="534D0E0E" w14:textId="77777777" w:rsidR="00481DAE" w:rsidRDefault="00481DAE" w:rsidP="00260D33">
      <w:pPr>
        <w:spacing w:after="0" w:line="240" w:lineRule="atLeast"/>
        <w:jc w:val="right"/>
      </w:pPr>
    </w:p>
    <w:p w14:paraId="4E21022E" w14:textId="77777777" w:rsidR="00481DAE" w:rsidRDefault="00481DAE" w:rsidP="00260D33">
      <w:pPr>
        <w:spacing w:after="0" w:line="240" w:lineRule="atLeast"/>
        <w:jc w:val="right"/>
      </w:pPr>
    </w:p>
    <w:p w14:paraId="63D4B897" w14:textId="77777777" w:rsidR="00AD0D31" w:rsidRDefault="00AD0D31">
      <w:r>
        <w:br w:type="page"/>
      </w:r>
    </w:p>
    <w:p w14:paraId="3220030C" w14:textId="5119BF82" w:rsidR="004342D2" w:rsidRDefault="00EA77C8" w:rsidP="00260D33">
      <w:pPr>
        <w:spacing w:after="0" w:line="240" w:lineRule="atLeast"/>
        <w:jc w:val="right"/>
      </w:pPr>
      <w:r>
        <w:lastRenderedPageBreak/>
        <w:t>Приложение</w:t>
      </w:r>
      <w:r w:rsidR="00260D33">
        <w:t xml:space="preserve"> к письму</w:t>
      </w:r>
    </w:p>
    <w:p w14:paraId="75AA5380" w14:textId="225253C2" w:rsidR="00EA77C8" w:rsidRDefault="00EA77C8" w:rsidP="00EA77C8">
      <w:pPr>
        <w:jc w:val="right"/>
      </w:pPr>
    </w:p>
    <w:p w14:paraId="303CA93A" w14:textId="77777777" w:rsidR="000C7DDC" w:rsidRPr="000C7DDC" w:rsidRDefault="000C7DDC" w:rsidP="000C7DDC">
      <w:pPr>
        <w:spacing w:after="0" w:line="240" w:lineRule="auto"/>
        <w:ind w:left="709"/>
        <w:jc w:val="center"/>
        <w:rPr>
          <w:b/>
          <w:caps/>
          <w:szCs w:val="24"/>
        </w:rPr>
      </w:pPr>
      <w:r w:rsidRPr="000C7DDC">
        <w:rPr>
          <w:b/>
          <w:caps/>
          <w:szCs w:val="24"/>
        </w:rPr>
        <w:t>Стоимость обучение по программе профессиональной переподготовки -</w:t>
      </w:r>
    </w:p>
    <w:p w14:paraId="3301DEC0" w14:textId="77777777" w:rsidR="007B64DA" w:rsidRPr="007B64DA" w:rsidRDefault="007B64DA" w:rsidP="007B64DA">
      <w:pPr>
        <w:spacing w:after="0" w:line="240" w:lineRule="auto"/>
        <w:ind w:left="709"/>
        <w:jc w:val="center"/>
        <w:rPr>
          <w:b/>
          <w:caps/>
          <w:color w:val="FF0000"/>
          <w:szCs w:val="24"/>
        </w:rPr>
      </w:pPr>
      <w:r w:rsidRPr="007B64DA">
        <w:rPr>
          <w:b/>
          <w:caps/>
          <w:color w:val="FF0000"/>
          <w:szCs w:val="24"/>
        </w:rPr>
        <w:t>256 часов - 3500 руб.</w:t>
      </w:r>
    </w:p>
    <w:p w14:paraId="69CB33C1" w14:textId="77777777" w:rsidR="007B64DA" w:rsidRPr="007B64DA" w:rsidRDefault="007B64DA" w:rsidP="007B64DA">
      <w:pPr>
        <w:spacing w:after="0" w:line="240" w:lineRule="auto"/>
        <w:ind w:left="709"/>
        <w:jc w:val="center"/>
        <w:rPr>
          <w:b/>
          <w:caps/>
          <w:color w:val="FF0000"/>
          <w:szCs w:val="24"/>
        </w:rPr>
      </w:pPr>
      <w:r w:rsidRPr="007B64DA">
        <w:rPr>
          <w:b/>
          <w:caps/>
          <w:color w:val="FF0000"/>
          <w:szCs w:val="24"/>
        </w:rPr>
        <w:t>512 часов - 5000 руб.</w:t>
      </w:r>
    </w:p>
    <w:p w14:paraId="338D624F" w14:textId="77777777" w:rsidR="007B64DA" w:rsidRPr="007B64DA" w:rsidRDefault="007B64DA" w:rsidP="007B64DA">
      <w:pPr>
        <w:spacing w:after="0" w:line="240" w:lineRule="auto"/>
        <w:ind w:left="709"/>
        <w:jc w:val="center"/>
        <w:rPr>
          <w:b/>
          <w:caps/>
          <w:color w:val="FF0000"/>
          <w:szCs w:val="24"/>
        </w:rPr>
      </w:pPr>
      <w:r w:rsidRPr="007B64DA">
        <w:rPr>
          <w:b/>
          <w:caps/>
          <w:color w:val="FF0000"/>
          <w:szCs w:val="24"/>
        </w:rPr>
        <w:t>800 часов - 6500 руб.</w:t>
      </w:r>
    </w:p>
    <w:p w14:paraId="3A6CE63E" w14:textId="77777777" w:rsidR="007B64DA" w:rsidRPr="007B64DA" w:rsidRDefault="007B64DA" w:rsidP="007B64DA">
      <w:pPr>
        <w:spacing w:after="0" w:line="240" w:lineRule="auto"/>
        <w:ind w:left="709"/>
        <w:jc w:val="center"/>
        <w:rPr>
          <w:bCs/>
          <w:color w:val="FF0000"/>
          <w:sz w:val="22"/>
          <w:szCs w:val="24"/>
        </w:rPr>
      </w:pPr>
      <w:r w:rsidRPr="007B64DA">
        <w:rPr>
          <w:b/>
          <w:caps/>
          <w:color w:val="FF0000"/>
          <w:szCs w:val="24"/>
        </w:rPr>
        <w:t>1200 часов - 8000 руб.</w:t>
      </w:r>
    </w:p>
    <w:p w14:paraId="18654723" w14:textId="77777777" w:rsidR="007B64DA" w:rsidRPr="007B64DA" w:rsidRDefault="007B64DA" w:rsidP="007B64DA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4665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978"/>
      </w:tblGrid>
      <w:tr w:rsidR="007B64DA" w:rsidRPr="007B64DA" w14:paraId="71E395FC" w14:textId="77777777" w:rsidTr="007B64DA">
        <w:tc>
          <w:tcPr>
            <w:tcW w:w="3523" w:type="pct"/>
            <w:tcBorders>
              <w:top w:val="single" w:sz="2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4B083" w:themeFill="accent2" w:themeFillTint="9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908417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Название курса профессиональной переподготовки</w:t>
            </w:r>
          </w:p>
        </w:tc>
        <w:tc>
          <w:tcPr>
            <w:tcW w:w="1477" w:type="pct"/>
            <w:tcBorders>
              <w:top w:val="single" w:sz="2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4B083" w:themeFill="accent2" w:themeFillTint="99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282A1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Присваиваемая квалификация</w:t>
            </w:r>
          </w:p>
        </w:tc>
      </w:tr>
      <w:tr w:rsidR="007B64DA" w:rsidRPr="007B64DA" w14:paraId="0A3EF60E" w14:textId="77777777" w:rsidTr="007B64DA">
        <w:tc>
          <w:tcPr>
            <w:tcW w:w="3523" w:type="pct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B49CC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Государственное и муниципальное управление в сфере КУЛЬТУРЫ</w:t>
            </w:r>
          </w:p>
        </w:tc>
        <w:tc>
          <w:tcPr>
            <w:tcW w:w="1477" w:type="pct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FEE8C2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Руководитель организации КУЛЬТУРЫ</w:t>
            </w:r>
          </w:p>
        </w:tc>
      </w:tr>
      <w:tr w:rsidR="007B64DA" w:rsidRPr="007B64DA" w14:paraId="38B13403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721D27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МЕНЕДЖМЕНТ В УЧРЕЖДЕНИИ КУЛЬТУРЫ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0D51F2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Менеджер организации КУЛЬТУРЫ</w:t>
            </w:r>
          </w:p>
        </w:tc>
      </w:tr>
      <w:tr w:rsidR="007B64DA" w:rsidRPr="007B64DA" w14:paraId="310F4979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1251E6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ОБЕСПЕЧЕНИЕ КОМПЛЕКСНОЙ БЕЗОПАСНОСТИ УЧРЕЖДЕНИЯ КУЛЬТУРЫ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0CEC1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Заместитель руководителя по безопасности</w:t>
            </w:r>
          </w:p>
        </w:tc>
      </w:tr>
      <w:tr w:rsidR="007B64DA" w:rsidRPr="007B64DA" w14:paraId="256DC7BD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827F4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АДМИНИСТРАТИВНО-ХОЗЯЙСТВЕННАЯ ДЕЯТЕЛЬНОСТЬ В ОРГАНИЗАЦИИ КУЛЬТУРЫ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5A665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Заместитель руководителя по административно-хозяйственной деятельности</w:t>
            </w:r>
          </w:p>
        </w:tc>
      </w:tr>
      <w:tr w:rsidR="007B64DA" w:rsidRPr="007B64DA" w14:paraId="724068B8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5B971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Название курса профессиональной переподготовки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BF8461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Присваиваемая квалификация</w:t>
            </w:r>
          </w:p>
        </w:tc>
      </w:tr>
      <w:tr w:rsidR="007B64DA" w:rsidRPr="007B64DA" w14:paraId="0C6DDB8F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FE46F8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Педагог-хореограф. Преподавание хореографии детям и взрослым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4F54FC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 дополнительного образования в области хореографии</w:t>
            </w:r>
          </w:p>
        </w:tc>
      </w:tr>
      <w:tr w:rsidR="007B64DA" w:rsidRPr="007B64DA" w14:paraId="2AE53B60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8CC60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Преподавание вокала в эстрадном искусстве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94F20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 xml:space="preserve">Педагог дополнительного образования в области эстрадного </w:t>
            </w: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пения</w:t>
            </w:r>
          </w:p>
        </w:tc>
      </w:tr>
      <w:tr w:rsidR="007B64DA" w:rsidRPr="007B64DA" w14:paraId="43EFF831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23AE1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Гид-экскурсовод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EDB590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Экскурсовод (гид)</w:t>
            </w:r>
          </w:p>
        </w:tc>
      </w:tr>
      <w:tr w:rsidR="007B64DA" w:rsidRPr="007B64DA" w14:paraId="1F48F091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113C27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Руководитель театрального коллектива. Современные подходы к постановке спектакля для детей и взрослых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3D8187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Руководитель театрального коллектива</w:t>
            </w:r>
          </w:p>
        </w:tc>
      </w:tr>
      <w:tr w:rsidR="007B64DA" w:rsidRPr="007B64DA" w14:paraId="16721CE5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41ADA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Педагог-организатор культурно-образовательной деятельности на базе концертных организаций (филармоний, концертных залов, концертных объединений, клубных учреждений)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B0151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Педагог-организатор</w:t>
            </w:r>
          </w:p>
        </w:tc>
      </w:tr>
      <w:tr w:rsidR="007B64DA" w:rsidRPr="007B64DA" w14:paraId="584124F8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CB49C5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Библиотековедение. Основные виды деятельности в библиотечном деле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D9D678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Библиотекарь</w:t>
            </w:r>
          </w:p>
        </w:tc>
      </w:tr>
      <w:tr w:rsidR="007B64DA" w:rsidRPr="007B64DA" w14:paraId="7FA84941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342CC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Руководитель хореографического коллектива. Традиционные и инновационные методики развития творческих способностей детей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AA6198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Руководитель хореографического коллектива</w:t>
            </w:r>
          </w:p>
        </w:tc>
      </w:tr>
      <w:tr w:rsidR="007B64DA" w:rsidRPr="007B64DA" w14:paraId="52010BAA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0F398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Библиотечно-педагогическая деятельность. Информационно-библиографическое обслуживание обучающихся и педагогов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1EADB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Педагог-библиотекарь</w:t>
            </w:r>
          </w:p>
        </w:tc>
      </w:tr>
      <w:tr w:rsidR="007B64DA" w:rsidRPr="007B64DA" w14:paraId="4886B0C6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2965C8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Организация социально-культурной деятельности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832682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Специалист по организации социально-культурной деятельности</w:t>
            </w:r>
          </w:p>
        </w:tc>
      </w:tr>
      <w:tr w:rsidR="007B64DA" w:rsidRPr="007B64DA" w14:paraId="110659F0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38709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Библиотечно-информационная деятельность. Менеджмент в библиотечной деятельности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A44812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Менеджер библиотечно-информационной деятельности</w:t>
            </w:r>
          </w:p>
        </w:tc>
      </w:tr>
      <w:tr w:rsidR="007B64DA" w:rsidRPr="007B64DA" w14:paraId="407FAF35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BB4F56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Библиотечно-библиографическая деятельность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837202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Библиотекарь-библиограф</w:t>
            </w:r>
          </w:p>
        </w:tc>
      </w:tr>
      <w:tr w:rsidR="007B64DA" w:rsidRPr="007B64DA" w14:paraId="7ED6BA8C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714AA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4B11E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 xml:space="preserve">Педагог дополнительного </w:t>
            </w: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образования детей и взрослых</w:t>
            </w:r>
          </w:p>
        </w:tc>
      </w:tr>
      <w:tr w:rsidR="007B64DA" w:rsidRPr="007B64DA" w14:paraId="08BD7C33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BF783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Творческая деятельность. Хореографическое искусство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274548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</w:tr>
      <w:tr w:rsidR="007B64DA" w:rsidRPr="007B64DA" w14:paraId="2388F179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5266C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Творческая деятельность. Изобразительное искусство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3DA74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</w:tr>
      <w:tr w:rsidR="007B64DA" w:rsidRPr="007B64DA" w14:paraId="2DAD8E24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A4622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Творческая деятельность. Декоративно-прикладное искусство и дизайн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558E8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</w:tr>
      <w:tr w:rsidR="007B64DA" w:rsidRPr="007B64DA" w14:paraId="4F1C1520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32D477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Методист дополнительного образования в сфере культуры и искусства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0DCDD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Методист в сфере дополнительного образования</w:t>
            </w:r>
          </w:p>
        </w:tc>
      </w:tr>
      <w:tr w:rsidR="007B64DA" w:rsidRPr="007B64DA" w14:paraId="2D86F26A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63424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Сценарное мастерство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F21C2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Сценарист</w:t>
            </w:r>
          </w:p>
        </w:tc>
      </w:tr>
      <w:tr w:rsidR="007B64DA" w:rsidRPr="007B64DA" w14:paraId="731336BF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82883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Название курса профессиональной переподготовки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B1494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Присваиваемая квалификация</w:t>
            </w:r>
          </w:p>
        </w:tc>
      </w:tr>
      <w:tr w:rsidR="007B64DA" w:rsidRPr="007B64DA" w14:paraId="1850F53A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283BF1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Экономика УЧРЕЖДЕНИЯ КУЛЬТУРЫ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905E7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Экономист</w:t>
            </w:r>
          </w:p>
        </w:tc>
      </w:tr>
      <w:tr w:rsidR="007B64DA" w:rsidRPr="007B64DA" w14:paraId="5977AB67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4DC7B7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Экономика и бухгалтерский учет в бюджетной организации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7AB7A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Бухгалтер</w:t>
            </w:r>
          </w:p>
        </w:tc>
      </w:tr>
      <w:tr w:rsidR="007B64DA" w:rsidRPr="007B64DA" w14:paraId="49514E85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F7778A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Документационное обеспечение управления и архивоведения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B1E34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</w:tr>
      <w:tr w:rsidR="007B64DA" w:rsidRPr="007B64DA" w14:paraId="12A78DDF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3E324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Управление персоналом и Кадровое делопроизводство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1CF36B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 xml:space="preserve">Специалист по управлению </w:t>
            </w: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персоналом</w:t>
            </w:r>
          </w:p>
        </w:tc>
      </w:tr>
      <w:tr w:rsidR="007B64DA" w:rsidRPr="007B64DA" w14:paraId="2A71597B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FA63B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Управление государственными и муниципальными заказами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CFB30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Специалист/эксперт в сфере закупок»</w:t>
            </w:r>
          </w:p>
        </w:tc>
      </w:tr>
      <w:tr w:rsidR="007B64DA" w:rsidRPr="007B64DA" w14:paraId="733A49E9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827CA1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F4081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Контрактный управляющий</w:t>
            </w:r>
          </w:p>
        </w:tc>
      </w:tr>
      <w:tr w:rsidR="007B64DA" w:rsidRPr="007B64DA" w14:paraId="5325C308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3266E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A398E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Специалист по информационной безопасности</w:t>
            </w:r>
          </w:p>
        </w:tc>
      </w:tr>
      <w:tr w:rsidR="007B64DA" w:rsidRPr="007B64DA" w14:paraId="03F7FBF7" w14:textId="77777777" w:rsidTr="007B64DA">
        <w:tc>
          <w:tcPr>
            <w:tcW w:w="352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B7F20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СОВРЕМЕННЫЙ САЙТ УЧЕЖДЕНИЯ КУЛЬТУРЫ: ДОКУМЕНТЫ, РЕГЛАМЕНТЫ, НОРМЫ И ТЕНДЕНЦИИ</w:t>
            </w:r>
          </w:p>
        </w:tc>
        <w:tc>
          <w:tcPr>
            <w:tcW w:w="1477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DCDEF5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 xml:space="preserve">Специалист по администрированию </w:t>
            </w:r>
            <w:proofErr w:type="spellStart"/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web</w:t>
            </w:r>
            <w:proofErr w:type="spellEnd"/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-сайта</w:t>
            </w:r>
          </w:p>
        </w:tc>
      </w:tr>
    </w:tbl>
    <w:p w14:paraId="2B0126F8" w14:textId="461A51A2" w:rsidR="000C7DDC" w:rsidRDefault="000C7DDC" w:rsidP="004B52D4">
      <w:pPr>
        <w:spacing w:after="0" w:line="240" w:lineRule="auto"/>
        <w:ind w:left="709"/>
        <w:jc w:val="both"/>
        <w:rPr>
          <w:bCs/>
          <w:szCs w:val="24"/>
        </w:rPr>
      </w:pPr>
    </w:p>
    <w:p w14:paraId="7ABA8C44" w14:textId="61A3F36E" w:rsidR="007B64DA" w:rsidRDefault="007B64DA" w:rsidP="004B52D4">
      <w:pPr>
        <w:spacing w:after="0" w:line="240" w:lineRule="auto"/>
        <w:ind w:left="709"/>
        <w:jc w:val="both"/>
        <w:rPr>
          <w:bCs/>
          <w:szCs w:val="24"/>
        </w:rPr>
      </w:pPr>
    </w:p>
    <w:p w14:paraId="69BE9DFF" w14:textId="77777777" w:rsidR="007B64DA" w:rsidRDefault="007B64DA" w:rsidP="004B52D4">
      <w:pPr>
        <w:spacing w:after="0" w:line="240" w:lineRule="auto"/>
        <w:ind w:left="709"/>
        <w:jc w:val="both"/>
        <w:rPr>
          <w:bCs/>
          <w:szCs w:val="24"/>
        </w:rPr>
      </w:pPr>
    </w:p>
    <w:p w14:paraId="04F715A1" w14:textId="77777777" w:rsidR="000C7DDC" w:rsidRPr="00A14C7F" w:rsidRDefault="000C7DDC" w:rsidP="000C7DDC">
      <w:pPr>
        <w:spacing w:after="0" w:line="240" w:lineRule="auto"/>
        <w:ind w:left="709"/>
        <w:jc w:val="center"/>
        <w:rPr>
          <w:b/>
          <w:caps/>
          <w:szCs w:val="24"/>
        </w:rPr>
      </w:pPr>
      <w:r w:rsidRPr="00A14C7F">
        <w:rPr>
          <w:b/>
          <w:caps/>
          <w:szCs w:val="24"/>
        </w:rPr>
        <w:t>Стоимость обучение по программе повышения квалификации -</w:t>
      </w:r>
    </w:p>
    <w:p w14:paraId="160571E5" w14:textId="77777777" w:rsidR="000C7DDC" w:rsidRPr="00A14C7F" w:rsidRDefault="000C7DDC" w:rsidP="000C7DDC">
      <w:pPr>
        <w:spacing w:after="0" w:line="240" w:lineRule="auto"/>
        <w:ind w:left="709"/>
        <w:jc w:val="center"/>
        <w:rPr>
          <w:b/>
          <w:caps/>
          <w:szCs w:val="24"/>
        </w:rPr>
      </w:pPr>
      <w:r w:rsidRPr="00A14C7F">
        <w:rPr>
          <w:b/>
          <w:caps/>
          <w:szCs w:val="24"/>
        </w:rPr>
        <w:t>1500 рублей</w:t>
      </w:r>
    </w:p>
    <w:tbl>
      <w:tblPr>
        <w:tblW w:w="4796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  <w:gridCol w:w="2189"/>
      </w:tblGrid>
      <w:tr w:rsidR="007B64DA" w:rsidRPr="007B64DA" w14:paraId="24E5D14B" w14:textId="77777777" w:rsidTr="007B64DA">
        <w:trPr>
          <w:tblHeader/>
        </w:trPr>
        <w:tc>
          <w:tcPr>
            <w:tcW w:w="3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30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CBAB67" w14:textId="77777777" w:rsidR="007B64DA" w:rsidRPr="007B64DA" w:rsidRDefault="007B64DA" w:rsidP="007B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7B64DA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Название курса повышения квалификации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30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07B2F50" w14:textId="77777777" w:rsidR="007B64DA" w:rsidRPr="007B64DA" w:rsidRDefault="007B64DA" w:rsidP="007B6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7B64DA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Количество часов</w:t>
            </w:r>
          </w:p>
        </w:tc>
      </w:tr>
      <w:tr w:rsidR="007B64DA" w:rsidRPr="007B64DA" w14:paraId="31BC572C" w14:textId="77777777" w:rsidTr="007B64DA">
        <w:tc>
          <w:tcPr>
            <w:tcW w:w="3944" w:type="pct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9AF6F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ОБЕСПЕЧЕНИЕ КОМПЛЕКСНОЙ БЕЗОПАСНОСТИ УЧРЕЖДЕНИЯ КУЛЬТУРЫ</w:t>
            </w:r>
          </w:p>
        </w:tc>
        <w:tc>
          <w:tcPr>
            <w:tcW w:w="1056" w:type="pct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700185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3F01D0E4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6911F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АДМИНИСТРАТИВНО-ХОЗЯЙСТВЕННАЯ ДЕЯТЕЛЬНОСТЬ В ОРГАНИЗАЦИИ КУЛЬТУРЫ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E4236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133E51BE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3B7838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Современный менеджмент в организации КУЛЬТУРЫ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23CF368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22028B4E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8D2999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Финансово-экономическая деятельность УЧРЕЖДЕНИЯ КУЛЬТУРЫ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5A750B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415E53C8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09A346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Информационно-коммуникативная технология библиотечной среды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6DA3D8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1547504C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AC1042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Современные подходы к управлению деятельностью библиотек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C87C7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7E1E5AE7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E02B9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Организация театрально-игровой деятельности в системе дополнительного и общего образования детей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1F4C0E8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5453E4EF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D92452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Актуальные направления деятельности библиотек в обслуживании детей и молодежи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F74D9E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5F177408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828F0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Библиотечный маркетинг и PR-технологии в продвижении библиотечных услуг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8B4B53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203B4532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1CB3877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Развитие профессиональных компетенций педагога-библиотекаря в контексте требований ФГОС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C41F3B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008743D0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DA4AD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Менеджмент в библиотечной деятельности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D74C827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05B9D259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41279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Театральное искусство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E98284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26D0674E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C748D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Звукорежиссура клубных мероприятий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C4350C1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0FD67CF3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17D0E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Сценарное мастерство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B64F9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5339CC0A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843EE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Основы сценарного мастерства театрализованных представлений и праздников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66D3E51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297B4C61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B556B6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Современные технологии организации массовых мероприятий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70745F5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7ED0A3D2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6B373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325AD3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29903807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529A26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Выполнение мероприятий по гражданской обороне и защите от чрезвычайных ситуаций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9473D1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19B5540B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CC2308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Экологическая безопасность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0CC3F32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3E4EF9D2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65E33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CB92A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31DF4679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6D2C4F4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Управление закупочной деятельностью государственных, муниципальных учреждений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EDAB26A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5E011422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D9F5D5B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Современные требования законодательства к обработке и защите персональных данных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5CD5E4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1C0DA104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6E574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184E5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36AA21AB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E6E74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Делопроизводство и архив организации: современные технологии в работе службы документационного обеспечения управления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444E7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78FC10DB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7DA5D0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Трудовое право и кадровое делопроизводство в условиях реализации профессиональных стандартов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F2FF9C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7915008C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91FA49B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Внедрение бережливого производства и повышение производительности труда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DFAC2AC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261C0C98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C2E46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Архив учреждения: теория, практика создания и работы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C24D9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0EB5B82B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D1BE0D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Организация кадровой работы и регулирование трудовых и служебных отношений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18C4AE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7D06D5D0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C66F48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Противодействие коррупции: анализ, выявление, профилактика и принятие обязательных организационных мер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4C0C87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7CACD429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457E15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Антитеррористическая безопасность организации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702A64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3BD51105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542C06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Современный сайт УЧРЕЖДЕНИЯ КУЛЬТУРЫ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2990DB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4E133CB0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7FAC800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lastRenderedPageBreak/>
              <w:t>Профилактика и предупреждение терроризма и экстремизма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AD7AA5F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3DF5EC17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30C0B65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Внешние коммуникации УЧРЕЖДЕНИЯ КУЛЬТУРЫ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01E0B45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036CC3A6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6EFE4E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Развитие платных услуг в УЧРЕЖДЕНИИ КУЛЬТУРЫ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31EC8E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  <w:tr w:rsidR="007B64DA" w:rsidRPr="007B64DA" w14:paraId="6F24AAB2" w14:textId="77777777" w:rsidTr="007B64DA">
        <w:tc>
          <w:tcPr>
            <w:tcW w:w="3944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E9A60BD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Маркетинг услуг</w:t>
            </w:r>
          </w:p>
        </w:tc>
        <w:tc>
          <w:tcPr>
            <w:tcW w:w="105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37E1DA9" w14:textId="77777777" w:rsidR="007B64DA" w:rsidRPr="007B64DA" w:rsidRDefault="007B64DA" w:rsidP="007B64DA">
            <w:pPr>
              <w:spacing w:after="0" w:line="240" w:lineRule="auto"/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</w:pPr>
            <w:r w:rsidRPr="007B64DA">
              <w:rPr>
                <w:rFonts w:ascii="Arial" w:eastAsia="Times New Roman" w:hAnsi="Arial" w:cs="Arial"/>
                <w:color w:val="4D4C4C"/>
                <w:szCs w:val="24"/>
                <w:lang w:eastAsia="ru-RU"/>
              </w:rPr>
              <w:t>72 часа</w:t>
            </w:r>
          </w:p>
        </w:tc>
      </w:tr>
    </w:tbl>
    <w:p w14:paraId="2E8EA648" w14:textId="307D4735" w:rsidR="000C7DDC" w:rsidRDefault="000C7DDC" w:rsidP="004B52D4">
      <w:pPr>
        <w:spacing w:after="0" w:line="240" w:lineRule="auto"/>
        <w:ind w:left="709"/>
        <w:jc w:val="both"/>
        <w:rPr>
          <w:bCs/>
          <w:sz w:val="22"/>
        </w:rPr>
      </w:pPr>
    </w:p>
    <w:p w14:paraId="51219126" w14:textId="77777777" w:rsidR="007B64DA" w:rsidRPr="008A3BB8" w:rsidRDefault="007B64DA" w:rsidP="004B52D4">
      <w:pPr>
        <w:spacing w:after="0" w:line="240" w:lineRule="auto"/>
        <w:ind w:left="709"/>
        <w:jc w:val="both"/>
        <w:rPr>
          <w:bCs/>
          <w:sz w:val="22"/>
        </w:rPr>
      </w:pPr>
    </w:p>
    <w:p w14:paraId="5FECFB39" w14:textId="77777777" w:rsidR="007B64DA" w:rsidRPr="0015689B" w:rsidRDefault="007B64DA" w:rsidP="007B64D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15689B">
        <w:rPr>
          <w:b/>
          <w:sz w:val="22"/>
          <w:szCs w:val="22"/>
        </w:rPr>
        <w:t>ФОРМА ЗАЯВКИ</w:t>
      </w:r>
    </w:p>
    <w:p w14:paraId="216EA96D" w14:textId="77777777" w:rsidR="007B64DA" w:rsidRPr="0015689B" w:rsidRDefault="007B64DA" w:rsidP="007B64DA">
      <w:pPr>
        <w:pStyle w:val="a8"/>
        <w:shd w:val="clear" w:color="auto" w:fill="FFFFFF"/>
        <w:spacing w:before="0" w:beforeAutospacing="0" w:after="0" w:afterAutospacing="0"/>
        <w:jc w:val="center"/>
        <w:rPr>
          <w:color w:val="F26D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(</w:t>
      </w:r>
      <w:r w:rsidRPr="0015689B">
        <w:rPr>
          <w:sz w:val="22"/>
          <w:szCs w:val="22"/>
        </w:rPr>
        <w:t xml:space="preserve">заявку необходимо направить по адресу: </w:t>
      </w:r>
      <w:proofErr w:type="gramStart"/>
      <w:r w:rsidRPr="007325EC">
        <w:t>otdel@kurs86.ru</w:t>
      </w:r>
      <w:r w:rsidRPr="00AD7943">
        <w:rPr>
          <w:rStyle w:val="a9"/>
          <w:color w:val="auto"/>
          <w:sz w:val="22"/>
          <w:szCs w:val="22"/>
          <w:shd w:val="clear" w:color="auto" w:fill="FFFFFF"/>
        </w:rPr>
        <w:t xml:space="preserve"> </w:t>
      </w:r>
      <w:r w:rsidRPr="00AD7943">
        <w:rPr>
          <w:sz w:val="22"/>
          <w:szCs w:val="22"/>
          <w:shd w:val="clear" w:color="auto" w:fill="FFFFFF"/>
        </w:rPr>
        <w:t>)</w:t>
      </w:r>
      <w:proofErr w:type="gramEnd"/>
    </w:p>
    <w:p w14:paraId="2D668DC5" w14:textId="77777777" w:rsidR="007B64DA" w:rsidRDefault="007B64DA" w:rsidP="007B64D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3"/>
        <w:gridCol w:w="3515"/>
      </w:tblGrid>
      <w:tr w:rsidR="007B64DA" w14:paraId="4AB8AC4F" w14:textId="77777777" w:rsidTr="00111E5E">
        <w:tc>
          <w:tcPr>
            <w:tcW w:w="9288" w:type="dxa"/>
            <w:gridSpan w:val="2"/>
          </w:tcPr>
          <w:p w14:paraId="525989DE" w14:textId="77777777" w:rsidR="007B64DA" w:rsidRDefault="007B64DA" w:rsidP="00111E5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Укажите наименование интересующей вас программы:</w:t>
            </w:r>
          </w:p>
          <w:p w14:paraId="500AF88B" w14:textId="77777777" w:rsidR="007B64DA" w:rsidRDefault="007B64DA" w:rsidP="00111E5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  <w:p w14:paraId="4FEDBFBE" w14:textId="77777777" w:rsidR="007B64DA" w:rsidRDefault="007B64DA" w:rsidP="00111E5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  <w:p w14:paraId="6EE1AE4B" w14:textId="77777777" w:rsidR="007B64DA" w:rsidRDefault="007B64DA" w:rsidP="00111E5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  <w:p w14:paraId="62E85E04" w14:textId="77777777" w:rsidR="007B64DA" w:rsidRDefault="007B64DA" w:rsidP="00111E5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</w:t>
            </w:r>
          </w:p>
          <w:p w14:paraId="076BB984" w14:textId="77777777" w:rsidR="007B64DA" w:rsidRPr="00AD7943" w:rsidRDefault="007B64DA" w:rsidP="00111E5E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B64DA" w14:paraId="184A5549" w14:textId="77777777" w:rsidTr="00111E5E">
        <w:tc>
          <w:tcPr>
            <w:tcW w:w="5773" w:type="dxa"/>
          </w:tcPr>
          <w:p w14:paraId="29B724BF" w14:textId="77777777" w:rsidR="007B64DA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Укажите ФИО слушателя</w:t>
            </w:r>
          </w:p>
          <w:p w14:paraId="72098940" w14:textId="77777777" w:rsidR="007B64DA" w:rsidRPr="004A0D64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</w:tcPr>
          <w:p w14:paraId="72E36298" w14:textId="77777777" w:rsidR="007B64DA" w:rsidRDefault="007B64DA" w:rsidP="00111E5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64DA" w14:paraId="3744524C" w14:textId="77777777" w:rsidTr="00111E5E">
        <w:tc>
          <w:tcPr>
            <w:tcW w:w="5773" w:type="dxa"/>
          </w:tcPr>
          <w:p w14:paraId="76B692EE" w14:textId="77777777" w:rsidR="007B64DA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0D64">
              <w:rPr>
                <w:b/>
                <w:sz w:val="22"/>
                <w:szCs w:val="22"/>
              </w:rPr>
              <w:t>Адрес электронной почты</w:t>
            </w:r>
          </w:p>
          <w:p w14:paraId="552FA441" w14:textId="77777777" w:rsidR="007B64DA" w:rsidRPr="004A0D64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</w:tcPr>
          <w:p w14:paraId="1FBD2BC1" w14:textId="77777777" w:rsidR="007B64DA" w:rsidRDefault="007B64DA" w:rsidP="00111E5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64DA" w14:paraId="49D76B05" w14:textId="77777777" w:rsidTr="00111E5E">
        <w:tc>
          <w:tcPr>
            <w:tcW w:w="5773" w:type="dxa"/>
          </w:tcPr>
          <w:p w14:paraId="5315F684" w14:textId="77777777" w:rsidR="007B64DA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 </w:t>
            </w:r>
          </w:p>
          <w:p w14:paraId="0C9EF5AE" w14:textId="77777777" w:rsidR="007B64DA" w:rsidRPr="004A0D64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</w:tcPr>
          <w:p w14:paraId="4943D1E0" w14:textId="77777777" w:rsidR="007B64DA" w:rsidRDefault="007B64DA" w:rsidP="00111E5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B64DA" w14:paraId="57B49E38" w14:textId="77777777" w:rsidTr="00111E5E">
        <w:tc>
          <w:tcPr>
            <w:tcW w:w="5773" w:type="dxa"/>
          </w:tcPr>
          <w:p w14:paraId="68318730" w14:textId="77777777" w:rsidR="007B64DA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Полный почтовый адрес </w:t>
            </w:r>
          </w:p>
          <w:p w14:paraId="4F1C3D9D" w14:textId="77777777" w:rsidR="007B64DA" w:rsidRDefault="007B64DA" w:rsidP="00111E5E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</w:tcPr>
          <w:p w14:paraId="09748F93" w14:textId="77777777" w:rsidR="007B64DA" w:rsidRDefault="007B64DA" w:rsidP="00111E5E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47269D70" w14:textId="77777777" w:rsidR="007B64DA" w:rsidRDefault="007B64DA" w:rsidP="007B64D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14:paraId="2F72BC63" w14:textId="77777777" w:rsidR="007B64DA" w:rsidRPr="00AD7943" w:rsidRDefault="007B64DA" w:rsidP="007B64DA">
      <w:pPr>
        <w:shd w:val="clear" w:color="auto" w:fill="FFFFFF"/>
        <w:spacing w:after="0"/>
        <w:jc w:val="both"/>
        <w:rPr>
          <w:b/>
          <w:sz w:val="22"/>
          <w:lang w:eastAsia="ru-RU"/>
        </w:rPr>
      </w:pPr>
      <w:r w:rsidRPr="00AD7943">
        <w:rPr>
          <w:b/>
          <w:sz w:val="22"/>
          <w:lang w:eastAsia="ru-RU"/>
        </w:rPr>
        <w:t>ВАЖНО!</w:t>
      </w:r>
    </w:p>
    <w:p w14:paraId="5FB1EE9D" w14:textId="77777777" w:rsidR="007B64DA" w:rsidRPr="00AD7943" w:rsidRDefault="007B64DA" w:rsidP="007B64DA">
      <w:pPr>
        <w:shd w:val="clear" w:color="auto" w:fill="FFFFFF"/>
        <w:spacing w:after="0"/>
        <w:jc w:val="both"/>
        <w:rPr>
          <w:sz w:val="22"/>
          <w:lang w:eastAsia="ru-RU"/>
        </w:rPr>
      </w:pPr>
      <w:r w:rsidRPr="00AD7943">
        <w:rPr>
          <w:sz w:val="22"/>
          <w:lang w:eastAsia="ru-RU"/>
        </w:rPr>
        <w:t>Если за ваше обучение оплачивает организация, приложите реквизиты учреждения</w:t>
      </w:r>
      <w:r>
        <w:rPr>
          <w:sz w:val="22"/>
          <w:lang w:eastAsia="ru-RU"/>
        </w:rPr>
        <w:t xml:space="preserve"> для составления договора</w:t>
      </w:r>
    </w:p>
    <w:p w14:paraId="2C4AC55B" w14:textId="77777777" w:rsidR="000C7DDC" w:rsidRDefault="000C7DDC" w:rsidP="00F5621A">
      <w:pPr>
        <w:spacing w:after="0" w:line="240" w:lineRule="auto"/>
        <w:ind w:firstLine="709"/>
        <w:jc w:val="both"/>
        <w:rPr>
          <w:szCs w:val="24"/>
        </w:rPr>
      </w:pPr>
    </w:p>
    <w:p w14:paraId="1BFA4A46" w14:textId="61FD6B09" w:rsidR="00F5621A" w:rsidRPr="00F5621A" w:rsidRDefault="00F5621A" w:rsidP="00F5621A">
      <w:pPr>
        <w:spacing w:after="0" w:line="240" w:lineRule="auto"/>
        <w:ind w:firstLine="709"/>
        <w:jc w:val="both"/>
        <w:rPr>
          <w:bCs/>
          <w:szCs w:val="24"/>
        </w:rPr>
      </w:pPr>
      <w:r w:rsidRPr="00867BA4">
        <w:rPr>
          <w:szCs w:val="24"/>
        </w:rPr>
        <w:t xml:space="preserve">За дополнительной информацией по вопросам </w:t>
      </w:r>
      <w:r>
        <w:rPr>
          <w:szCs w:val="24"/>
        </w:rPr>
        <w:t>обучения</w:t>
      </w:r>
      <w:r w:rsidRPr="00867BA4">
        <w:rPr>
          <w:szCs w:val="24"/>
        </w:rPr>
        <w:t xml:space="preserve"> обращаться </w:t>
      </w:r>
      <w:r w:rsidRPr="00EA77C8">
        <w:rPr>
          <w:b/>
          <w:szCs w:val="24"/>
        </w:rPr>
        <w:t>по телефону</w:t>
      </w:r>
      <w:r>
        <w:rPr>
          <w:b/>
          <w:szCs w:val="24"/>
        </w:rPr>
        <w:t>:</w:t>
      </w:r>
      <w:r>
        <w:rPr>
          <w:b/>
          <w:szCs w:val="24"/>
        </w:rPr>
        <w:br/>
      </w:r>
      <w:r w:rsidR="00E07A06" w:rsidRPr="00E07A06">
        <w:rPr>
          <w:b/>
          <w:szCs w:val="24"/>
        </w:rPr>
        <w:t>8-865-23-02-195</w:t>
      </w:r>
      <w:r w:rsidR="00E07A06">
        <w:rPr>
          <w:b/>
          <w:szCs w:val="24"/>
        </w:rPr>
        <w:t xml:space="preserve"> </w:t>
      </w:r>
      <w:r w:rsidRPr="00EA77C8">
        <w:rPr>
          <w:b/>
          <w:szCs w:val="24"/>
        </w:rPr>
        <w:t xml:space="preserve">или на электронную почту </w:t>
      </w:r>
      <w:r w:rsidR="00E07A06" w:rsidRPr="00E07A06">
        <w:t>otdel@kurs86.ru</w:t>
      </w:r>
    </w:p>
    <w:sectPr w:rsidR="00F5621A" w:rsidRPr="00F5621A" w:rsidSect="00CA6ED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9EF"/>
    <w:multiLevelType w:val="multilevel"/>
    <w:tmpl w:val="29D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373D3"/>
    <w:multiLevelType w:val="hybridMultilevel"/>
    <w:tmpl w:val="8AB604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643FA3"/>
    <w:multiLevelType w:val="hybridMultilevel"/>
    <w:tmpl w:val="280825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EE363C6"/>
    <w:multiLevelType w:val="hybridMultilevel"/>
    <w:tmpl w:val="0088A6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B7C"/>
    <w:rsid w:val="0006787A"/>
    <w:rsid w:val="000C7DDC"/>
    <w:rsid w:val="001A0114"/>
    <w:rsid w:val="001A1821"/>
    <w:rsid w:val="001B383F"/>
    <w:rsid w:val="001C71CB"/>
    <w:rsid w:val="001D0A9C"/>
    <w:rsid w:val="00260D33"/>
    <w:rsid w:val="002A0876"/>
    <w:rsid w:val="003128C9"/>
    <w:rsid w:val="00383406"/>
    <w:rsid w:val="00384350"/>
    <w:rsid w:val="003F064E"/>
    <w:rsid w:val="004342D2"/>
    <w:rsid w:val="00481DAE"/>
    <w:rsid w:val="004B52D4"/>
    <w:rsid w:val="004D7294"/>
    <w:rsid w:val="004F01BE"/>
    <w:rsid w:val="00500B7C"/>
    <w:rsid w:val="005676EB"/>
    <w:rsid w:val="00576CDB"/>
    <w:rsid w:val="005C089F"/>
    <w:rsid w:val="005C3021"/>
    <w:rsid w:val="0067141C"/>
    <w:rsid w:val="006956E2"/>
    <w:rsid w:val="006B34D2"/>
    <w:rsid w:val="006F2351"/>
    <w:rsid w:val="0071532B"/>
    <w:rsid w:val="00770CFE"/>
    <w:rsid w:val="007923A3"/>
    <w:rsid w:val="007B64DA"/>
    <w:rsid w:val="007F64F2"/>
    <w:rsid w:val="00825A95"/>
    <w:rsid w:val="008329D1"/>
    <w:rsid w:val="00837C4E"/>
    <w:rsid w:val="00842F36"/>
    <w:rsid w:val="008731AA"/>
    <w:rsid w:val="00880659"/>
    <w:rsid w:val="008A3BB8"/>
    <w:rsid w:val="008A67F3"/>
    <w:rsid w:val="008D4433"/>
    <w:rsid w:val="00946AC0"/>
    <w:rsid w:val="0096566E"/>
    <w:rsid w:val="0098206F"/>
    <w:rsid w:val="009A4263"/>
    <w:rsid w:val="009F0C4E"/>
    <w:rsid w:val="00A14C7F"/>
    <w:rsid w:val="00A45478"/>
    <w:rsid w:val="00AD0D31"/>
    <w:rsid w:val="00B8686F"/>
    <w:rsid w:val="00B93967"/>
    <w:rsid w:val="00BE22AE"/>
    <w:rsid w:val="00CA11C3"/>
    <w:rsid w:val="00CA6ED6"/>
    <w:rsid w:val="00CF5B30"/>
    <w:rsid w:val="00CF5F4D"/>
    <w:rsid w:val="00D03259"/>
    <w:rsid w:val="00D4796A"/>
    <w:rsid w:val="00DB3685"/>
    <w:rsid w:val="00DE5699"/>
    <w:rsid w:val="00E04A4F"/>
    <w:rsid w:val="00E07A06"/>
    <w:rsid w:val="00E76402"/>
    <w:rsid w:val="00EA77C8"/>
    <w:rsid w:val="00EB4A6B"/>
    <w:rsid w:val="00EC4566"/>
    <w:rsid w:val="00F0034D"/>
    <w:rsid w:val="00F07F38"/>
    <w:rsid w:val="00F5621A"/>
    <w:rsid w:val="00F80D7D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83A7"/>
  <w15:docId w15:val="{C80A3142-EDC2-4F41-9182-1BA3B1D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table" w:styleId="a4">
    <w:name w:val="Table Grid"/>
    <w:basedOn w:val="a1"/>
    <w:uiPriority w:val="59"/>
    <w:rsid w:val="0050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B7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0B7C"/>
    <w:rPr>
      <w:b/>
      <w:bCs/>
    </w:rPr>
  </w:style>
  <w:style w:type="paragraph" w:styleId="a8">
    <w:name w:val="Normal (Web)"/>
    <w:basedOn w:val="a"/>
    <w:uiPriority w:val="99"/>
    <w:unhideWhenUsed/>
    <w:rsid w:val="00F07F3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F07F3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0A9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28C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A77C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rtejustify">
    <w:name w:val="rtejustify"/>
    <w:basedOn w:val="a"/>
    <w:rsid w:val="00825A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481DAE"/>
  </w:style>
  <w:style w:type="character" w:styleId="ac">
    <w:name w:val="Unresolved Mention"/>
    <w:basedOn w:val="a0"/>
    <w:uiPriority w:val="99"/>
    <w:semiHidden/>
    <w:unhideWhenUsed/>
    <w:rsid w:val="00F5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2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41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3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2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0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4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7078">
          <w:marLeft w:val="0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5538">
          <w:marLeft w:val="0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S86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@kurs86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kurs86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54;&#1041;&#1056;&#1040;&#1065;&#1045;&#1053;&#1048;&#1045;%20&#1043;&#1056;&#1040;&#1046;&#1044;&#1040;&#1053;\blu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</Template>
  <TotalTime>266</TotalTime>
  <Pages>8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 Тимофей</cp:lastModifiedBy>
  <cp:revision>92</cp:revision>
  <cp:lastPrinted>2020-11-16T12:48:00Z</cp:lastPrinted>
  <dcterms:created xsi:type="dcterms:W3CDTF">2018-09-12T05:29:00Z</dcterms:created>
  <dcterms:modified xsi:type="dcterms:W3CDTF">2022-07-04T07:48:00Z</dcterms:modified>
</cp:coreProperties>
</file>